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D5B" w:rsidRDefault="003B0D5B">
      <w:bookmarkStart w:id="0" w:name="_GoBack"/>
      <w:bookmarkEnd w:id="0"/>
    </w:p>
    <w:p w:rsidR="003B0D5B" w:rsidRDefault="003B0D5B"/>
    <w:p w:rsidR="003B0D5B" w:rsidRDefault="003B0D5B"/>
    <w:p w:rsidR="003B0D5B" w:rsidRDefault="003B0D5B"/>
    <w:p w:rsidR="003B0D5B" w:rsidRDefault="003B0D5B"/>
    <w:p w:rsidR="003B0D5B" w:rsidRDefault="003B0D5B"/>
    <w:p w:rsidR="003B0D5B" w:rsidRDefault="003B0D5B"/>
    <w:p w:rsidR="003B0D5B" w:rsidRDefault="003B0D5B"/>
    <w:p w:rsidR="003B0D5B" w:rsidRDefault="003B0D5B"/>
    <w:p w:rsidR="003B0D5B" w:rsidRDefault="003B0D5B"/>
    <w:p w:rsidR="003B0D5B" w:rsidRDefault="003B0D5B"/>
    <w:p w:rsidR="003B0D5B" w:rsidRDefault="003B0D5B"/>
    <w:p w:rsidR="003B0D5B" w:rsidRDefault="003B0D5B" w:rsidP="003B0D5B">
      <w:pPr>
        <w:jc w:val="center"/>
      </w:pPr>
      <w:r w:rsidRPr="003B0D5B">
        <w:t>Professional Commitment</w:t>
      </w:r>
    </w:p>
    <w:p w:rsidR="003B0D5B" w:rsidRDefault="003B0D5B" w:rsidP="003B0D5B">
      <w:pPr>
        <w:jc w:val="center"/>
      </w:pPr>
      <w:r>
        <w:t>Name</w:t>
      </w:r>
    </w:p>
    <w:p w:rsidR="003B0D5B" w:rsidRDefault="003B0D5B" w:rsidP="003B0D5B">
      <w:pPr>
        <w:jc w:val="center"/>
      </w:pPr>
      <w:r>
        <w:t>Institution</w:t>
      </w:r>
    </w:p>
    <w:p w:rsidR="003B0D5B" w:rsidRDefault="003B0D5B" w:rsidP="003B0D5B">
      <w:pPr>
        <w:jc w:val="center"/>
      </w:pPr>
      <w:r>
        <w:t>Date</w:t>
      </w: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rsidP="003B0D5B">
      <w:pPr>
        <w:jc w:val="center"/>
      </w:pPr>
    </w:p>
    <w:p w:rsidR="003B0D5B" w:rsidRDefault="003B0D5B"/>
    <w:p w:rsidR="00C708F0" w:rsidRDefault="003B0D5B" w:rsidP="003B0D5B">
      <w:pPr>
        <w:spacing w:line="480" w:lineRule="auto"/>
        <w:ind w:firstLine="720"/>
      </w:pPr>
      <w:r>
        <w:lastRenderedPageBreak/>
        <w:t>Professional commitment entails being passionate and positively engaged within a given workplace where it is easy to attain the underlying responsibilities and tasks. Greater level of commitment is based on the ability to attain positive development within a given workplace. An individual must make a professional career dec</w:t>
      </w:r>
      <w:r w:rsidR="00D47F2A">
        <w:t xml:space="preserve">ision effectively (Price-Dowd, </w:t>
      </w:r>
      <w:r w:rsidR="00D47F2A" w:rsidRPr="00D47F2A">
        <w:t xml:space="preserve">2018). </w:t>
      </w:r>
      <w:r>
        <w:t xml:space="preserve"> It is difficult to attain professional commitment if an individual has not passion or interest in what is being </w:t>
      </w:r>
      <w:r w:rsidR="00D47F2A">
        <w:t>done</w:t>
      </w:r>
      <w:r>
        <w:t xml:space="preserve"> within a given profession. Therefore, the reasons that define an individual choice of a given profession are critical in determining whether there is a high commitment or not.</w:t>
      </w:r>
    </w:p>
    <w:p w:rsidR="003B0D5B" w:rsidRDefault="003B0D5B" w:rsidP="003B0D5B">
      <w:pPr>
        <w:spacing w:line="480" w:lineRule="auto"/>
        <w:ind w:firstLine="720"/>
      </w:pPr>
      <w:r>
        <w:t>An example of professional commitment is a nurse who ensures that his or her patients receives quality care at all times. Thus, in this case, the nursing care provider is interested in knowing the progress of a patient and how quick the patient is likely to recover. Thus showing genuine concern is a form professional commitment, which help in improving the quality of healthcare services delivered.</w:t>
      </w:r>
    </w:p>
    <w:p w:rsidR="003B0D5B" w:rsidRPr="003B0D5B" w:rsidRDefault="003B0D5B" w:rsidP="003B0D5B">
      <w:pPr>
        <w:spacing w:line="480" w:lineRule="auto"/>
        <w:ind w:firstLine="720"/>
      </w:pPr>
      <w:r w:rsidRPr="003B0D5B">
        <w:t>Nursing is a profession that is based on an individual willingness to provide quality service to patients regardless of other factors. Being determined to provide quality healthcare is based on the ability to understand important concepts that define an individual development within a given profession. Therefore, commitment is a key aspect in nursing since it defines the ability of an individual to integrate positive measures, which promote a successful environment where it is possible to achiev</w:t>
      </w:r>
      <w:r w:rsidR="00D47F2A">
        <w:t xml:space="preserve">e high quality service delivery (Lewicka, </w:t>
      </w:r>
      <w:r w:rsidR="00D47F2A" w:rsidRPr="00D47F2A">
        <w:t>2016).</w:t>
      </w:r>
    </w:p>
    <w:p w:rsidR="003B0D5B" w:rsidRPr="003B0D5B" w:rsidRDefault="003B0D5B" w:rsidP="003B0D5B">
      <w:pPr>
        <w:spacing w:line="480" w:lineRule="auto"/>
        <w:ind w:firstLine="720"/>
      </w:pPr>
      <w:r w:rsidRPr="003B0D5B">
        <w:t xml:space="preserve">However, a number of factors, such as ability of management to embrace the needs of an individual, influences the level of commitment. Being committed require a peaceful mind where an individual is able to concentrate on important elements that define their development process within a given profession. High turnover within the nursing profession is based on the inability to fulfill the needs of nurses who suffer from workplace </w:t>
      </w:r>
      <w:r w:rsidR="00D47F2A">
        <w:t xml:space="preserve">stress and burnout (Laima, </w:t>
      </w:r>
      <w:r w:rsidR="00D47F2A" w:rsidRPr="00D47F2A">
        <w:t>2015).</w:t>
      </w:r>
    </w:p>
    <w:p w:rsidR="003B0D5B" w:rsidRDefault="00D47F2A" w:rsidP="00D47F2A">
      <w:pPr>
        <w:jc w:val="center"/>
      </w:pPr>
      <w:r>
        <w:t>References</w:t>
      </w:r>
    </w:p>
    <w:p w:rsidR="00D47F2A" w:rsidRPr="00D47F2A" w:rsidRDefault="00D47F2A" w:rsidP="00D47F2A">
      <w:pPr>
        <w:spacing w:line="480" w:lineRule="auto"/>
        <w:ind w:left="720" w:hanging="720"/>
      </w:pPr>
      <w:r w:rsidRPr="00D47F2A">
        <w:t xml:space="preserve">Laima, M. (2015). The relation between personal traits, organisational commitment and burnout at work. </w:t>
      </w:r>
      <w:r w:rsidRPr="00D47F2A">
        <w:rPr>
          <w:i/>
          <w:iCs/>
        </w:rPr>
        <w:t>Signum Temporis</w:t>
      </w:r>
      <w:r w:rsidRPr="00D47F2A">
        <w:t xml:space="preserve">, </w:t>
      </w:r>
      <w:r w:rsidRPr="00D47F2A">
        <w:rPr>
          <w:i/>
          <w:iCs/>
        </w:rPr>
        <w:t>7</w:t>
      </w:r>
      <w:r w:rsidRPr="00D47F2A">
        <w:t>(1), 44-49.</w:t>
      </w:r>
    </w:p>
    <w:p w:rsidR="00D47F2A" w:rsidRPr="00D47F2A" w:rsidRDefault="00D47F2A" w:rsidP="00D47F2A">
      <w:pPr>
        <w:spacing w:line="480" w:lineRule="auto"/>
        <w:ind w:left="720" w:hanging="720"/>
      </w:pPr>
      <w:r w:rsidRPr="00D47F2A">
        <w:t xml:space="preserve">Lewicka, D. (2016). Interpersonal Trust at Work and Organisational and Professional Commitment Interdependency Model. </w:t>
      </w:r>
      <w:r w:rsidRPr="00D47F2A">
        <w:rPr>
          <w:i/>
          <w:iCs/>
        </w:rPr>
        <w:t>Journal of Positive Management</w:t>
      </w:r>
      <w:r w:rsidRPr="00D47F2A">
        <w:t xml:space="preserve">, </w:t>
      </w:r>
      <w:r w:rsidRPr="00D47F2A">
        <w:rPr>
          <w:i/>
          <w:iCs/>
        </w:rPr>
        <w:t>6</w:t>
      </w:r>
      <w:r w:rsidRPr="00D47F2A">
        <w:t>(3), 83-100.</w:t>
      </w:r>
    </w:p>
    <w:p w:rsidR="00D47F2A" w:rsidRPr="00D47F2A" w:rsidRDefault="00D47F2A" w:rsidP="00D47F2A">
      <w:pPr>
        <w:spacing w:line="480" w:lineRule="auto"/>
        <w:ind w:left="720" w:hanging="720"/>
      </w:pPr>
      <w:r w:rsidRPr="00D47F2A">
        <w:t xml:space="preserve">Price-Dowd, C. (2018). A commitment to making things better. </w:t>
      </w:r>
      <w:r w:rsidRPr="00D47F2A">
        <w:rPr>
          <w:i/>
        </w:rPr>
        <w:t>British Journal of Nursing</w:t>
      </w:r>
      <w:r w:rsidRPr="00D47F2A">
        <w:t>, 27(1), 62-63.</w:t>
      </w:r>
    </w:p>
    <w:p w:rsidR="00D47F2A" w:rsidRDefault="00D47F2A"/>
    <w:sectPr w:rsidR="00D47F2A" w:rsidSect="003B0D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791" w:rsidRDefault="00870791" w:rsidP="003B0D5B">
      <w:pPr>
        <w:spacing w:after="0" w:line="240" w:lineRule="auto"/>
      </w:pPr>
      <w:r>
        <w:separator/>
      </w:r>
    </w:p>
  </w:endnote>
  <w:endnote w:type="continuationSeparator" w:id="0">
    <w:p w:rsidR="00870791" w:rsidRDefault="00870791" w:rsidP="003B0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791" w:rsidRDefault="00870791" w:rsidP="003B0D5B">
      <w:pPr>
        <w:spacing w:after="0" w:line="240" w:lineRule="auto"/>
      </w:pPr>
      <w:r>
        <w:separator/>
      </w:r>
    </w:p>
  </w:footnote>
  <w:footnote w:type="continuationSeparator" w:id="0">
    <w:p w:rsidR="00870791" w:rsidRDefault="00870791" w:rsidP="003B0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5B" w:rsidRDefault="003B0D5B">
    <w:pPr>
      <w:pStyle w:val="Header"/>
      <w:jc w:val="right"/>
    </w:pPr>
    <w:r w:rsidRPr="003B0D5B">
      <w:t xml:space="preserve">PROFESSIONAL COMMITMENT  </w:t>
    </w:r>
    <w:r>
      <w:t xml:space="preserve">                                                                                          </w:t>
    </w:r>
    <w:sdt>
      <w:sdtPr>
        <w:id w:val="-76742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66C9">
          <w:rPr>
            <w:noProof/>
          </w:rPr>
          <w:t>3</w:t>
        </w:r>
        <w:r>
          <w:rPr>
            <w:noProof/>
          </w:rPr>
          <w:fldChar w:fldCharType="end"/>
        </w:r>
      </w:sdtContent>
    </w:sdt>
  </w:p>
  <w:p w:rsidR="003B0D5B" w:rsidRDefault="003B0D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5B" w:rsidRDefault="003B0D5B">
    <w:pPr>
      <w:pStyle w:val="Header"/>
      <w:jc w:val="right"/>
    </w:pPr>
    <w:r>
      <w:t xml:space="preserve">Running head: PROFESSIONAL COMMITMENT                                                                   </w:t>
    </w:r>
    <w:sdt>
      <w:sdtPr>
        <w:id w:val="-4656662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0791">
          <w:rPr>
            <w:noProof/>
          </w:rPr>
          <w:t>1</w:t>
        </w:r>
        <w:r>
          <w:rPr>
            <w:noProof/>
          </w:rPr>
          <w:fldChar w:fldCharType="end"/>
        </w:r>
      </w:sdtContent>
    </w:sdt>
  </w:p>
  <w:p w:rsidR="003B0D5B" w:rsidRDefault="003B0D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D5B"/>
    <w:rsid w:val="000666C9"/>
    <w:rsid w:val="000E61C9"/>
    <w:rsid w:val="00111F5F"/>
    <w:rsid w:val="003B0D5B"/>
    <w:rsid w:val="00870791"/>
    <w:rsid w:val="00C708F0"/>
    <w:rsid w:val="00D47F2A"/>
    <w:rsid w:val="00EF4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C2E43-182F-481E-8D73-4102E07B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D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D5B"/>
  </w:style>
  <w:style w:type="paragraph" w:styleId="Footer">
    <w:name w:val="footer"/>
    <w:basedOn w:val="Normal"/>
    <w:link w:val="FooterChar"/>
    <w:uiPriority w:val="99"/>
    <w:unhideWhenUsed/>
    <w:rsid w:val="003B0D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D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3933157">
      <w:bodyDiv w:val="1"/>
      <w:marLeft w:val="0"/>
      <w:marRight w:val="0"/>
      <w:marTop w:val="0"/>
      <w:marBottom w:val="0"/>
      <w:divBdr>
        <w:top w:val="none" w:sz="0" w:space="0" w:color="auto"/>
        <w:left w:val="none" w:sz="0" w:space="0" w:color="auto"/>
        <w:bottom w:val="none" w:sz="0" w:space="0" w:color="auto"/>
        <w:right w:val="none" w:sz="0" w:space="0" w:color="auto"/>
      </w:divBdr>
      <w:divsChild>
        <w:div w:id="641083359">
          <w:marLeft w:val="0"/>
          <w:marRight w:val="0"/>
          <w:marTop w:val="0"/>
          <w:marBottom w:val="0"/>
          <w:divBdr>
            <w:top w:val="none" w:sz="0" w:space="0" w:color="auto"/>
            <w:left w:val="none" w:sz="0" w:space="0" w:color="auto"/>
            <w:bottom w:val="none" w:sz="0" w:space="0" w:color="auto"/>
            <w:right w:val="none" w:sz="0" w:space="0" w:color="auto"/>
          </w:divBdr>
        </w:div>
      </w:divsChild>
    </w:div>
    <w:div w:id="1077747118">
      <w:bodyDiv w:val="1"/>
      <w:marLeft w:val="0"/>
      <w:marRight w:val="0"/>
      <w:marTop w:val="0"/>
      <w:marBottom w:val="0"/>
      <w:divBdr>
        <w:top w:val="none" w:sz="0" w:space="0" w:color="auto"/>
        <w:left w:val="none" w:sz="0" w:space="0" w:color="auto"/>
        <w:bottom w:val="none" w:sz="0" w:space="0" w:color="auto"/>
        <w:right w:val="none" w:sz="0" w:space="0" w:color="auto"/>
      </w:divBdr>
      <w:divsChild>
        <w:div w:id="733309444">
          <w:marLeft w:val="0"/>
          <w:marRight w:val="0"/>
          <w:marTop w:val="0"/>
          <w:marBottom w:val="0"/>
          <w:divBdr>
            <w:top w:val="none" w:sz="0" w:space="0" w:color="auto"/>
            <w:left w:val="none" w:sz="0" w:space="0" w:color="auto"/>
            <w:bottom w:val="none" w:sz="0" w:space="0" w:color="auto"/>
            <w:right w:val="none" w:sz="0" w:space="0" w:color="auto"/>
          </w:divBdr>
        </w:div>
      </w:divsChild>
    </w:div>
    <w:div w:id="1666974236">
      <w:bodyDiv w:val="1"/>
      <w:marLeft w:val="0"/>
      <w:marRight w:val="0"/>
      <w:marTop w:val="0"/>
      <w:marBottom w:val="0"/>
      <w:divBdr>
        <w:top w:val="none" w:sz="0" w:space="0" w:color="auto"/>
        <w:left w:val="none" w:sz="0" w:space="0" w:color="auto"/>
        <w:bottom w:val="none" w:sz="0" w:space="0" w:color="auto"/>
        <w:right w:val="none" w:sz="0" w:space="0" w:color="auto"/>
      </w:divBdr>
      <w:divsChild>
        <w:div w:id="1810973897">
          <w:marLeft w:val="0"/>
          <w:marRight w:val="0"/>
          <w:marTop w:val="0"/>
          <w:marBottom w:val="0"/>
          <w:divBdr>
            <w:top w:val="none" w:sz="0" w:space="0" w:color="auto"/>
            <w:left w:val="none" w:sz="0" w:space="0" w:color="auto"/>
            <w:bottom w:val="none" w:sz="0" w:space="0" w:color="auto"/>
            <w:right w:val="none" w:sz="0" w:space="0" w:color="auto"/>
          </w:divBdr>
        </w:div>
      </w:divsChild>
    </w:div>
    <w:div w:id="1864905599">
      <w:bodyDiv w:val="1"/>
      <w:marLeft w:val="0"/>
      <w:marRight w:val="0"/>
      <w:marTop w:val="0"/>
      <w:marBottom w:val="0"/>
      <w:divBdr>
        <w:top w:val="none" w:sz="0" w:space="0" w:color="auto"/>
        <w:left w:val="none" w:sz="0" w:space="0" w:color="auto"/>
        <w:bottom w:val="none" w:sz="0" w:space="0" w:color="auto"/>
        <w:right w:val="none" w:sz="0" w:space="0" w:color="auto"/>
      </w:divBdr>
      <w:divsChild>
        <w:div w:id="838272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me</cp:lastModifiedBy>
  <cp:revision>2</cp:revision>
  <dcterms:created xsi:type="dcterms:W3CDTF">2018-07-17T14:04:00Z</dcterms:created>
  <dcterms:modified xsi:type="dcterms:W3CDTF">2018-07-17T14:04:00Z</dcterms:modified>
</cp:coreProperties>
</file>